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5B" w:rsidRDefault="00A1155B" w:rsidP="00A1155B">
      <w:pPr>
        <w:pStyle w:val="3"/>
      </w:pPr>
      <w:r>
        <w:t>Администрация муниципального образования «Город Астрахань»</w:t>
      </w:r>
    </w:p>
    <w:p w:rsidR="00A1155B" w:rsidRDefault="00A1155B" w:rsidP="00A1155B">
      <w:pPr>
        <w:pStyle w:val="3"/>
      </w:pPr>
      <w:r>
        <w:t>ПОСТАНОВЛЕНИЕ</w:t>
      </w:r>
    </w:p>
    <w:p w:rsidR="00A1155B" w:rsidRDefault="00A1155B" w:rsidP="00A1155B">
      <w:pPr>
        <w:pStyle w:val="3"/>
      </w:pPr>
      <w:r>
        <w:t>25 апреля 2016 года № 2848</w:t>
      </w:r>
    </w:p>
    <w:p w:rsidR="00A1155B" w:rsidRDefault="00A1155B" w:rsidP="00A1155B">
      <w:pPr>
        <w:pStyle w:val="3"/>
      </w:pPr>
      <w:r>
        <w:t xml:space="preserve">«О разработке проекта планировки территории </w:t>
      </w:r>
      <w:proofErr w:type="gramStart"/>
      <w:r>
        <w:t>для</w:t>
      </w:r>
      <w:proofErr w:type="gramEnd"/>
      <w:r>
        <w:t xml:space="preserve"> жилищного</w:t>
      </w:r>
    </w:p>
    <w:p w:rsidR="00A1155B" w:rsidRDefault="00A1155B" w:rsidP="00A1155B">
      <w:pPr>
        <w:pStyle w:val="3"/>
      </w:pPr>
      <w:r>
        <w:t xml:space="preserve">строительства в границах ул. Александрова, Адм. Нахимова, </w:t>
      </w:r>
    </w:p>
    <w:p w:rsidR="00A1155B" w:rsidRDefault="00A1155B" w:rsidP="00A1155B">
      <w:pPr>
        <w:pStyle w:val="3"/>
      </w:pPr>
      <w:r>
        <w:t>1-я Котельная, Берег Золотого затона в Советском районе г. Астрахани»</w:t>
      </w:r>
    </w:p>
    <w:p w:rsidR="00A1155B" w:rsidRDefault="00A1155B" w:rsidP="00A1155B">
      <w:pPr>
        <w:pStyle w:val="a3"/>
      </w:pPr>
      <w:proofErr w:type="gramStart"/>
      <w:r>
        <w:t>В соответствии со статьями 42, 45, 46 Градостроительного кодекса РФ, пунктом 26 статьи 12 и пунктом 16 статьи 58 Устава муниципального образования «Город Астрахань»,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муниципальным</w:t>
      </w:r>
      <w:proofErr w:type="gramEnd"/>
      <w:r>
        <w:t xml:space="preserve"> заданием МБУ г. Астрахани «Архитектура» на 2016 год (корректировка № 1), утвержденным управлением </w:t>
      </w:r>
      <w:proofErr w:type="gramStart"/>
      <w:r>
        <w:t>по</w:t>
      </w:r>
      <w:proofErr w:type="gramEnd"/>
      <w:r>
        <w:t xml:space="preserve"> </w:t>
      </w:r>
      <w:proofErr w:type="gramStart"/>
      <w:r>
        <w:t>строительств</w:t>
      </w:r>
      <w:proofErr w:type="gramEnd"/>
      <w:r>
        <w:t>), архитектуре и градостроительству администрации муниципального образования «Город Астрахань» от 15.03.2016, ПОСТАНОВЛЯЮ:</w:t>
      </w:r>
    </w:p>
    <w:p w:rsidR="00A1155B" w:rsidRDefault="00A1155B" w:rsidP="00A1155B">
      <w:pPr>
        <w:pStyle w:val="a3"/>
      </w:pPr>
      <w:r>
        <w:t>1. Разработать проект планировки территории для жилищного строительства в границах ул. Александрова, Адм. Нахимова, 1-я Котельная, Берег Золотого затона в Советском районе г. Астрахани, обозначенных на приложении к настоящему постановлению администрации муниципального образования «Город Астрахань».</w:t>
      </w:r>
    </w:p>
    <w:p w:rsidR="00A1155B" w:rsidRDefault="00A1155B" w:rsidP="00A1155B">
      <w:pPr>
        <w:pStyle w:val="a3"/>
      </w:pPr>
      <w:r>
        <w:t>2. Управлению по строительству, архитектуре и градостроительству администрации муниципального образования «Город Астрахань» в течение 15 дней после принятия настоящего постановления администрации муниципального образования «Город Астрахань» подготовить задание на разработку проекта.</w:t>
      </w:r>
    </w:p>
    <w:p w:rsidR="00A1155B" w:rsidRDefault="00A1155B" w:rsidP="00A1155B">
      <w:pPr>
        <w:pStyle w:val="a3"/>
      </w:pPr>
      <w:r>
        <w:t xml:space="preserve">3. МБУ г. Астрахани «Архитектура» представить проект планировки территории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2016 год. </w:t>
      </w:r>
    </w:p>
    <w:p w:rsidR="00A1155B" w:rsidRDefault="00A1155B" w:rsidP="00A1155B">
      <w:pPr>
        <w:pStyle w:val="a3"/>
      </w:pPr>
      <w:r>
        <w:t>4. Управлению информационного обеспечения деятельности администрации муниципального образования «Город Астрахань»:</w:t>
      </w:r>
    </w:p>
    <w:p w:rsidR="00A1155B" w:rsidRDefault="00A1155B" w:rsidP="00A1155B">
      <w:pPr>
        <w:pStyle w:val="a3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A1155B" w:rsidRDefault="00A1155B" w:rsidP="00A1155B">
      <w:pPr>
        <w:pStyle w:val="a3"/>
      </w:pPr>
      <w: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1155B" w:rsidRDefault="00A1155B" w:rsidP="00A1155B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A1155B" w:rsidRDefault="00A1155B" w:rsidP="00A1155B">
      <w:pPr>
        <w:pStyle w:val="a3"/>
        <w:spacing w:after="57"/>
        <w:jc w:val="right"/>
        <w:rPr>
          <w:b/>
          <w:bCs/>
          <w:caps/>
        </w:rPr>
      </w:pPr>
      <w:r>
        <w:rPr>
          <w:b/>
          <w:bCs/>
        </w:rPr>
        <w:t>Глава администрации О.А.</w:t>
      </w:r>
      <w:r>
        <w:rPr>
          <w:b/>
          <w:bCs/>
          <w:caps/>
        </w:rPr>
        <w:t xml:space="preserve"> Полумордвинов</w:t>
      </w:r>
    </w:p>
    <w:p w:rsidR="00A1155B" w:rsidRDefault="00A1155B" w:rsidP="00A1155B">
      <w:pPr>
        <w:pStyle w:val="a3"/>
        <w:ind w:firstLine="0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67E"/>
    <w:rsid w:val="004E467E"/>
    <w:rsid w:val="00984FF0"/>
    <w:rsid w:val="00A1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1155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1155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1155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1155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2016-05-06T07:28:00Z</dcterms:created>
  <dcterms:modified xsi:type="dcterms:W3CDTF">2016-05-06T07:28:00Z</dcterms:modified>
</cp:coreProperties>
</file>